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CDF27" w14:textId="4AE38A1F" w:rsidR="00AE2E16" w:rsidRPr="007973ED" w:rsidRDefault="00AE2E16" w:rsidP="00AE2E16">
      <w:pPr>
        <w:shd w:val="clear" w:color="auto" w:fill="FFFFFF"/>
        <w:spacing w:line="360" w:lineRule="atLeast"/>
        <w:outlineLvl w:val="1"/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</w:pPr>
      <w:r w:rsidRPr="007973ED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Обеспечение беспрепятственного доступа в здания образовательной организации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осуществляется посредством.</w:t>
      </w:r>
    </w:p>
    <w:p w14:paraId="102DB571" w14:textId="6938E83A" w:rsidR="00AD5003" w:rsidRDefault="00C8172C">
      <w:pPr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</w:pPr>
      <w:r w:rsidRPr="00C8172C">
        <w:rPr>
          <w:rFonts w:ascii="Georgia" w:hAnsi="Georgia"/>
          <w:color w:val="000000" w:themeColor="text1"/>
          <w:sz w:val="21"/>
          <w:szCs w:val="21"/>
        </w:rPr>
        <w:t xml:space="preserve">Доступ к кабинетам администрации, методическому и медицинскому кабинетам, туалету обеспечен посредством предоставления сопровождающего лица и </w:t>
      </w:r>
      <w:r w:rsidRPr="00C8172C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установленного пандуса</w:t>
      </w:r>
      <w:r w:rsidR="002D6C05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.</w:t>
      </w:r>
    </w:p>
    <w:p w14:paraId="4731F54D" w14:textId="713BEFD5" w:rsidR="002D6C05" w:rsidRDefault="002D6C0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6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групповых помещениях обеспечен свободный доступ к играм и игрушкам.</w:t>
      </w:r>
    </w:p>
    <w:p w14:paraId="236CC002" w14:textId="105FC484" w:rsidR="00337B28" w:rsidRPr="00337B28" w:rsidRDefault="00337B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B28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 При организации  образовательной, игровой деятельности для лиц с ограниченными возможностями здоровья имеется коррекционное оборудование: фитболы разного размера, массажные мячи, набивные мячи, массажные дорожки, детские тренажеры, мягкие спортивные модули, мягкие маты, батуты, объемная змейка, релаксационное оборудование. </w:t>
      </w:r>
    </w:p>
    <w:sectPr w:rsidR="00337B28" w:rsidRPr="0033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26"/>
    <w:rsid w:val="002D6C05"/>
    <w:rsid w:val="00337B28"/>
    <w:rsid w:val="00955826"/>
    <w:rsid w:val="00AD5003"/>
    <w:rsid w:val="00AE2E16"/>
    <w:rsid w:val="00C8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C7A9"/>
  <w15:chartTrackingRefBased/>
  <w15:docId w15:val="{E92352BF-B752-4BB1-80EA-E473EFC5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5</cp:revision>
  <dcterms:created xsi:type="dcterms:W3CDTF">2021-01-21T22:28:00Z</dcterms:created>
  <dcterms:modified xsi:type="dcterms:W3CDTF">2021-01-21T22:36:00Z</dcterms:modified>
</cp:coreProperties>
</file>